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3B9" w:rsidRPr="005C53B9" w:rsidRDefault="005C53B9" w:rsidP="00041780">
      <w:pPr>
        <w:shd w:val="clear" w:color="auto" w:fill="FFFFFF"/>
        <w:spacing w:before="360" w:after="240" w:line="600" w:lineRule="atLeast"/>
        <w:jc w:val="center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5C53B9"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  <w:t>Доступ к цифровой (электронной) библиотеке</w:t>
      </w:r>
    </w:p>
    <w:p w:rsidR="005C53B9" w:rsidRDefault="005C53B9" w:rsidP="00041780">
      <w:pPr>
        <w:shd w:val="clear" w:color="auto" w:fill="FFFFFF"/>
        <w:spacing w:before="360" w:after="240" w:line="600" w:lineRule="atLeast"/>
        <w:jc w:val="center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5C53B9"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  <w:t>и/или иным электронным образовательным ресурсам</w:t>
      </w:r>
    </w:p>
    <w:p w:rsidR="00041780" w:rsidRPr="005C53B9" w:rsidRDefault="00041780" w:rsidP="00041780">
      <w:pPr>
        <w:shd w:val="clear" w:color="auto" w:fill="FFFFFF"/>
        <w:spacing w:before="360" w:after="240" w:line="600" w:lineRule="atLeast"/>
        <w:jc w:val="center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Федеральный перечень ЭОР </w:t>
      </w:r>
      <w:r w:rsidR="00E9672F" w:rsidRPr="00E9672F"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  <w:t>https://www.consultant.ru/document/cons_doc_LAW_461116/</w:t>
      </w:r>
    </w:p>
    <w:p w:rsidR="005C53B9" w:rsidRPr="005C53B9" w:rsidRDefault="005C53B9" w:rsidP="005C53B9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C53B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Электронная информационно-образовательная среда</w:t>
      </w:r>
    </w:p>
    <w:p w:rsidR="005C53B9" w:rsidRPr="005C53B9" w:rsidRDefault="005C53B9" w:rsidP="005C53B9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C53B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Электронная информационно-образовательная среда (далее ЭИОС) – совокупность информационных, телекоммуникационных технологий, соответствующих технологических средств, электронных информационных и образовательных ресурсов, обеспечивающих условия освоения обучающимися образовательных программ в полном объеме независимо от места нахождения обучающихся.</w:t>
      </w:r>
    </w:p>
    <w:p w:rsidR="005C53B9" w:rsidRPr="005C53B9" w:rsidRDefault="005C53B9" w:rsidP="005C53B9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C53B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НАЗНАЧЕНИЕ ЭИОС:</w:t>
      </w:r>
    </w:p>
    <w:p w:rsidR="005C53B9" w:rsidRPr="005C53B9" w:rsidRDefault="005C53B9" w:rsidP="005C53B9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C53B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обеспечение информационной открытости школы в соответствии с требованиями нормативных правовых актов Российской Федерации в сфере образования;</w:t>
      </w:r>
      <w:r w:rsidRPr="005C53B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организация образовательной деятельности школы и обеспечение доступа пользователей к информационно-образовательным ресурсам ЭИОС</w:t>
      </w:r>
    </w:p>
    <w:p w:rsidR="005C53B9" w:rsidRPr="005C53B9" w:rsidRDefault="005C53B9" w:rsidP="005C53B9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C53B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ЭИОС ОБЕСПЕЧИВАЕТ:</w:t>
      </w:r>
    </w:p>
    <w:p w:rsidR="005C53B9" w:rsidRPr="005C53B9" w:rsidRDefault="005C53B9" w:rsidP="005C53B9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C53B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организацию доступа к основным профессиональным образовательным программам, учебным планам, рабочим программам дисциплин (модулей), практик, программам государственной итоговой аттестации, к изданиям электронных библиотечных систем и электронным образовательным ресурсам, указанным в рабочих программах;</w:t>
      </w:r>
      <w:r w:rsidRPr="005C53B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фиксацию хода образовательного процесса, результатов текущей, промежуточной аттестации и результатов освоения основной профессиональной образовательной программы;</w:t>
      </w:r>
      <w:r w:rsidRPr="005C53B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формирование электронного портфолио обучающегося, в том числе сохранение работ обучающегося, рецензий и оценок на эти работы;</w:t>
      </w:r>
      <w:r w:rsidRPr="005C53B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создание условий для организации взаимодействия между участниками образовательного процесса, в том числе синхронного и (или) асинхронного посредством сети «Интернет»;</w:t>
      </w:r>
      <w:r w:rsidRPr="005C53B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проведение всех видов занятий, процедур оценки результатов обучения, реализации которых предусматривает применение электронного обучения, дистанционных образовательных технологий.</w:t>
      </w:r>
      <w:r w:rsidRPr="005C53B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Наличие электронной информационно-образовательной среды:</w:t>
      </w:r>
    </w:p>
    <w:p w:rsidR="005C53B9" w:rsidRPr="005C53B9" w:rsidRDefault="00D15C2A" w:rsidP="005C53B9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5" w:history="1">
        <w:r w:rsidR="005C53B9" w:rsidRPr="005C53B9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1. Личный кабинет в ФГИС " Моя школа"</w:t>
        </w:r>
      </w:hyperlink>
    </w:p>
    <w:p w:rsidR="005C53B9" w:rsidRDefault="005C53B9" w:rsidP="005C53B9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C53B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lastRenderedPageBreak/>
        <w:t>2. Локальный нормативный акт об электронной информационно-образовательной среде</w:t>
      </w:r>
    </w:p>
    <w:p w:rsidR="0012293A" w:rsidRPr="005C53B9" w:rsidRDefault="0012293A" w:rsidP="005C53B9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</w:p>
    <w:p w:rsidR="00E9672F" w:rsidRDefault="005C53B9" w:rsidP="005C53B9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C53B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3. Наличие доступа к цифровой (электронной) библиотеке и/ или иным электронным образовательным ресурсам</w:t>
      </w:r>
    </w:p>
    <w:p w:rsidR="005C53B9" w:rsidRPr="0027467B" w:rsidRDefault="00E9672F" w:rsidP="005C53B9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27467B">
        <w:rPr>
          <w:rFonts w:ascii="Montserrat" w:eastAsia="Times New Roman" w:hAnsi="Montserrat" w:cs="Times New Roman"/>
          <w:color w:val="306AFD"/>
          <w:sz w:val="24"/>
          <w:szCs w:val="24"/>
          <w:lang w:eastAsia="ru-RU"/>
        </w:rPr>
        <w:t xml:space="preserve"> https://myschool.edu.ru/</w:t>
      </w:r>
    </w:p>
    <w:p w:rsidR="0027467B" w:rsidRPr="0027467B" w:rsidRDefault="00D15C2A" w:rsidP="0027467B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306AFD"/>
          <w:sz w:val="24"/>
          <w:szCs w:val="24"/>
          <w:lang w:eastAsia="ru-RU"/>
        </w:rPr>
      </w:pPr>
      <w:hyperlink r:id="rId6" w:history="1">
        <w:r w:rsidR="005C53B9" w:rsidRPr="0027467B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Информационно- коммуникационная платформа " Сферум"</w:t>
        </w:r>
      </w:hyperlink>
      <w:r w:rsidR="00E9672F" w:rsidRPr="0027467B">
        <w:rPr>
          <w:rFonts w:ascii="Montserrat" w:eastAsia="Times New Roman" w:hAnsi="Montserrat" w:cs="Times New Roman"/>
          <w:color w:val="306AFD"/>
          <w:sz w:val="24"/>
          <w:szCs w:val="24"/>
          <w:lang w:eastAsia="ru-RU"/>
        </w:rPr>
        <w:t xml:space="preserve">    </w:t>
      </w:r>
      <w:hyperlink r:id="rId7" w:history="1">
        <w:r w:rsidR="00E9672F" w:rsidRPr="0027467B">
          <w:rPr>
            <w:rStyle w:val="a3"/>
            <w:rFonts w:ascii="Montserrat" w:eastAsia="Times New Roman" w:hAnsi="Montserrat" w:cs="Times New Roman"/>
            <w:sz w:val="24"/>
            <w:szCs w:val="24"/>
            <w:lang w:eastAsia="ru-RU"/>
          </w:rPr>
          <w:t>https://sferum.ru/?p=da</w:t>
        </w:r>
        <w:r w:rsidR="00E9672F" w:rsidRPr="0027467B">
          <w:rPr>
            <w:rStyle w:val="a3"/>
            <w:rFonts w:ascii="Montserrat" w:eastAsia="Times New Roman" w:hAnsi="Montserrat" w:cs="Times New Roman"/>
            <w:sz w:val="24"/>
            <w:szCs w:val="24"/>
            <w:lang w:eastAsia="ru-RU"/>
          </w:rPr>
          <w:t>s</w:t>
        </w:r>
        <w:r w:rsidR="00E9672F" w:rsidRPr="0027467B">
          <w:rPr>
            <w:rStyle w:val="a3"/>
            <w:rFonts w:ascii="Montserrat" w:eastAsia="Times New Roman" w:hAnsi="Montserrat" w:cs="Times New Roman"/>
            <w:sz w:val="24"/>
            <w:szCs w:val="24"/>
            <w:lang w:eastAsia="ru-RU"/>
          </w:rPr>
          <w:t>hboard&amp;schoolId=211980113</w:t>
        </w:r>
      </w:hyperlink>
      <w:r w:rsidR="005C53B9" w:rsidRPr="0027467B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</w:r>
      <w:hyperlink r:id="rId8" w:history="1">
        <w:r w:rsidR="005C53B9" w:rsidRPr="0027467B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Библиотека цифрового образовательного контента</w:t>
        </w:r>
      </w:hyperlink>
    </w:p>
    <w:p w:rsidR="0012293A" w:rsidRPr="0027467B" w:rsidRDefault="0012293A" w:rsidP="0027467B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306AFD"/>
          <w:sz w:val="24"/>
          <w:szCs w:val="24"/>
          <w:lang w:eastAsia="ru-RU"/>
        </w:rPr>
      </w:pPr>
      <w:hyperlink r:id="rId9" w:history="1">
        <w:r w:rsidRPr="0027467B">
          <w:rPr>
            <w:rStyle w:val="a3"/>
            <w:rFonts w:ascii="Montserrat" w:hAnsi="Montserrat"/>
            <w:sz w:val="24"/>
            <w:szCs w:val="24"/>
          </w:rPr>
          <w:t>https://lib.myschool.edu.ru/market?filters</w:t>
        </w:r>
      </w:hyperlink>
      <w:r w:rsidRPr="0027467B">
        <w:rPr>
          <w:rFonts w:ascii="Montserrat" w:hAnsi="Montserrat"/>
          <w:sz w:val="24"/>
          <w:szCs w:val="24"/>
        </w:rPr>
        <w:t>=</w:t>
      </w:r>
    </w:p>
    <w:p w:rsidR="0027467B" w:rsidRDefault="00D15C2A" w:rsidP="005C53B9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306AFD"/>
          <w:sz w:val="24"/>
          <w:szCs w:val="24"/>
          <w:lang w:eastAsia="ru-RU"/>
        </w:rPr>
      </w:pPr>
      <w:hyperlink r:id="rId10" w:history="1">
        <w:r w:rsidR="005C53B9" w:rsidRPr="005C53B9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Цифровой обр</w:t>
        </w:r>
        <w:r w:rsidR="005C53B9" w:rsidRPr="005C53B9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а</w:t>
        </w:r>
        <w:r w:rsidR="005C53B9" w:rsidRPr="005C53B9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 xml:space="preserve">зовательный </w:t>
        </w:r>
        <w:proofErr w:type="spellStart"/>
        <w:r w:rsidR="005C53B9" w:rsidRPr="005C53B9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контент</w:t>
        </w:r>
      </w:hyperlink>
      <w:proofErr w:type="spellEnd"/>
    </w:p>
    <w:p w:rsidR="00D15C2A" w:rsidRDefault="00D15C2A" w:rsidP="005C53B9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306AFD"/>
          <w:sz w:val="24"/>
          <w:szCs w:val="24"/>
          <w:lang w:eastAsia="ru-RU"/>
        </w:rPr>
      </w:pPr>
      <w:hyperlink r:id="rId11" w:history="1">
        <w:r w:rsidR="005C53B9" w:rsidRPr="005C53B9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Российская электро</w:t>
        </w:r>
        <w:r w:rsidR="005C53B9" w:rsidRPr="005C53B9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н</w:t>
        </w:r>
        <w:r w:rsidR="005C53B9" w:rsidRPr="005C53B9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на</w:t>
        </w:r>
        <w:r w:rsidR="005C53B9" w:rsidRPr="005C53B9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я</w:t>
        </w:r>
        <w:r w:rsidR="005C53B9" w:rsidRPr="005C53B9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 xml:space="preserve"> школа</w:t>
        </w:r>
      </w:hyperlink>
      <w:r w:rsidR="005C53B9" w:rsidRPr="005C53B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</w:r>
      <w:hyperlink r:id="rId12" w:history="1">
        <w:r w:rsidR="005C53B9" w:rsidRPr="005C53B9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Единый урок</w:t>
        </w:r>
      </w:hyperlink>
      <w:r w:rsidR="005C53B9" w:rsidRPr="005C53B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</w:r>
      <w:hyperlink r:id="rId13" w:history="1">
        <w:proofErr w:type="spellStart"/>
        <w:r w:rsidR="005C53B9" w:rsidRPr="005C53B9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Учи.ру</w:t>
        </w:r>
        <w:proofErr w:type="spellEnd"/>
      </w:hyperlink>
      <w:r w:rsidR="005C53B9" w:rsidRPr="005C53B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</w:r>
      <w:hyperlink r:id="rId14" w:history="1">
        <w:r w:rsidR="005C53B9" w:rsidRPr="005C53B9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Янд</w:t>
        </w:r>
        <w:bookmarkStart w:id="0" w:name="_GoBack"/>
        <w:bookmarkEnd w:id="0"/>
        <w:r w:rsidR="005C53B9" w:rsidRPr="005C53B9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екс Учебник</w:t>
        </w:r>
      </w:hyperlink>
    </w:p>
    <w:p w:rsidR="00041780" w:rsidRDefault="00D15C2A" w:rsidP="005C53B9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306AFD"/>
          <w:sz w:val="24"/>
          <w:szCs w:val="24"/>
          <w:lang w:eastAsia="ru-RU"/>
        </w:rPr>
      </w:pPr>
      <w:hyperlink r:id="rId15" w:history="1">
        <w:proofErr w:type="spellStart"/>
        <w:r w:rsidR="0012293A" w:rsidRPr="00D15C2A">
          <w:rPr>
            <w:rStyle w:val="a3"/>
            <w:rFonts w:ascii="Montserrat" w:eastAsia="Times New Roman" w:hAnsi="Montserrat" w:cs="Times New Roman"/>
            <w:sz w:val="24"/>
            <w:szCs w:val="24"/>
            <w:lang w:eastAsia="ru-RU"/>
          </w:rPr>
          <w:t>ЯКласс</w:t>
        </w:r>
        <w:proofErr w:type="spellEnd"/>
      </w:hyperlink>
      <w:r w:rsidR="0012293A">
        <w:rPr>
          <w:rFonts w:ascii="Montserrat" w:eastAsia="Times New Roman" w:hAnsi="Montserrat" w:cs="Times New Roman"/>
          <w:color w:val="306AFD"/>
          <w:sz w:val="24"/>
          <w:szCs w:val="24"/>
          <w:lang w:eastAsia="ru-RU"/>
        </w:rPr>
        <w:t xml:space="preserve">    </w:t>
      </w:r>
    </w:p>
    <w:p w:rsidR="00BB16D6" w:rsidRDefault="00BB16D6"/>
    <w:sectPr w:rsidR="00BB1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766086"/>
    <w:multiLevelType w:val="hybridMultilevel"/>
    <w:tmpl w:val="D2F6C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3B9"/>
    <w:rsid w:val="00041780"/>
    <w:rsid w:val="0012293A"/>
    <w:rsid w:val="0027467B"/>
    <w:rsid w:val="00411CD3"/>
    <w:rsid w:val="005C53B9"/>
    <w:rsid w:val="007A0FCD"/>
    <w:rsid w:val="00BB16D6"/>
    <w:rsid w:val="00C62B0C"/>
    <w:rsid w:val="00CE434E"/>
    <w:rsid w:val="00D15C2A"/>
    <w:rsid w:val="00E9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5E0794-0015-4859-8762-0A86E8CB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672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2293A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229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1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.apkpro.ru/" TargetMode="External"/><Relationship Id="rId13" Type="http://schemas.openxmlformats.org/officeDocument/2006/relationships/hyperlink" Target="https://uch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ferum.ru/?p=dashboard&amp;schoolId=211980113" TargetMode="External"/><Relationship Id="rId12" Type="http://schemas.openxmlformats.org/officeDocument/2006/relationships/hyperlink" Target="https://www.xn--d1abkefqip0a2f.xn--p1ai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ferum.ru/?p=dashboard&amp;schoolId=206433837" TargetMode="External"/><Relationship Id="rId11" Type="http://schemas.openxmlformats.org/officeDocument/2006/relationships/hyperlink" Target="https://resh.edu.ru/" TargetMode="External"/><Relationship Id="rId5" Type="http://schemas.openxmlformats.org/officeDocument/2006/relationships/hyperlink" Target="https://myschool.edu.ru/profile" TargetMode="External"/><Relationship Id="rId15" Type="http://schemas.openxmlformats.org/officeDocument/2006/relationships/hyperlink" Target="https://www.yaklass.ru/" TargetMode="External"/><Relationship Id="rId10" Type="http://schemas.openxmlformats.org/officeDocument/2006/relationships/hyperlink" Target="https://educo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.myschool.edu.ru/market?filters" TargetMode="External"/><Relationship Id="rId14" Type="http://schemas.openxmlformats.org/officeDocument/2006/relationships/hyperlink" Target="https://education.yandex.ru/ma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2023-11-09T12:23:00Z</dcterms:created>
  <dcterms:modified xsi:type="dcterms:W3CDTF">2023-11-09T12:23:00Z</dcterms:modified>
</cp:coreProperties>
</file>